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B3" w:rsidRPr="00D90AB3" w:rsidRDefault="00D90AB3" w:rsidP="00E134C9">
      <w:pPr>
        <w:spacing w:after="0" w:line="240" w:lineRule="auto"/>
        <w:rPr>
          <w:lang w:val="es-ES"/>
        </w:rPr>
      </w:pPr>
      <w:r w:rsidRPr="00D90AB3">
        <w:rPr>
          <w:lang w:val="es-ES"/>
        </w:rPr>
        <w:t xml:space="preserve">Endosos para </w:t>
      </w:r>
      <w:r w:rsidRPr="00281599">
        <w:rPr>
          <w:rFonts w:ascii="Times New Roman" w:eastAsia="Times New Roman" w:hAnsi="Times New Roman" w:cs="Times New Roman"/>
          <w:b/>
          <w:bCs/>
          <w:sz w:val="24"/>
          <w:szCs w:val="24"/>
          <w:u w:val="single"/>
        </w:rPr>
        <w:t>Visions of Sovereignty</w:t>
      </w:r>
      <w:bookmarkStart w:id="0" w:name="_GoBack"/>
      <w:bookmarkEnd w:id="0"/>
    </w:p>
    <w:p w:rsidR="00D90AB3" w:rsidRPr="00D90AB3" w:rsidRDefault="00D90AB3" w:rsidP="00E134C9">
      <w:pPr>
        <w:spacing w:after="0" w:line="240" w:lineRule="auto"/>
        <w:rPr>
          <w:lang w:val="es-ES"/>
        </w:rPr>
      </w:pPr>
    </w:p>
    <w:p w:rsidR="00E134C9" w:rsidRDefault="00281599" w:rsidP="00E134C9">
      <w:pPr>
        <w:spacing w:after="0" w:line="240" w:lineRule="auto"/>
        <w:rPr>
          <w:rFonts w:ascii="Times New Roman" w:hAnsi="Times New Roman" w:cs="Times New Roman"/>
          <w:b/>
        </w:rPr>
      </w:pPr>
      <w:r w:rsidRPr="00D90AB3">
        <w:rPr>
          <w:lang w:val="es-ES"/>
        </w:rPr>
        <w:br/>
      </w:r>
      <w:r w:rsidRPr="00281599">
        <w:rPr>
          <w:rFonts w:ascii="Times New Roman" w:hAnsi="Times New Roman" w:cs="Times New Roman"/>
        </w:rPr>
        <w:t>"</w:t>
      </w:r>
      <w:r w:rsidRPr="00281599">
        <w:rPr>
          <w:rFonts w:ascii="Times New Roman" w:eastAsia="Times New Roman" w:hAnsi="Times New Roman" w:cs="Times New Roman"/>
          <w:b/>
          <w:bCs/>
          <w:sz w:val="24"/>
          <w:szCs w:val="24"/>
          <w:u w:val="single"/>
        </w:rPr>
        <w:t>Visions of Sovereignty</w:t>
      </w:r>
      <w:r w:rsidRPr="00281599">
        <w:rPr>
          <w:rFonts w:ascii="Times New Roman" w:eastAsia="Times New Roman" w:hAnsi="Times New Roman" w:cs="Times New Roman"/>
          <w:b/>
          <w:sz w:val="24"/>
          <w:szCs w:val="24"/>
        </w:rPr>
        <w:t xml:space="preserve"> </w:t>
      </w:r>
      <w:r w:rsidRPr="00281599">
        <w:rPr>
          <w:rFonts w:ascii="Times New Roman" w:hAnsi="Times New Roman" w:cs="Times New Roman"/>
          <w:b/>
        </w:rPr>
        <w:t>is a sophisticated treatment of the moral economy</w:t>
      </w:r>
      <w:r w:rsidR="00A44D89">
        <w:rPr>
          <w:rFonts w:ascii="Times New Roman" w:hAnsi="Times New Roman" w:cs="Times New Roman"/>
          <w:b/>
        </w:rPr>
        <w:t xml:space="preserve"> (or “moral polity”)</w:t>
      </w:r>
      <w:r w:rsidRPr="00281599">
        <w:rPr>
          <w:rFonts w:ascii="Times New Roman" w:hAnsi="Times New Roman" w:cs="Times New Roman"/>
          <w:b/>
        </w:rPr>
        <w:t xml:space="preserve"> of contemporary </w:t>
      </w:r>
      <w:proofErr w:type="spellStart"/>
      <w:r w:rsidRPr="00281599">
        <w:rPr>
          <w:rFonts w:ascii="Times New Roman" w:hAnsi="Times New Roman" w:cs="Times New Roman"/>
          <w:b/>
        </w:rPr>
        <w:t>substate</w:t>
      </w:r>
      <w:proofErr w:type="spellEnd"/>
      <w:r w:rsidRPr="00281599">
        <w:rPr>
          <w:rFonts w:ascii="Times New Roman" w:hAnsi="Times New Roman" w:cs="Times New Roman"/>
          <w:b/>
        </w:rPr>
        <w:t xml:space="preserve"> nationalism in the developed West. Drawing in particular on a wide range of elite </w:t>
      </w:r>
      <w:r w:rsidR="00150A65">
        <w:rPr>
          <w:rFonts w:ascii="Times New Roman" w:hAnsi="Times New Roman" w:cs="Times New Roman"/>
          <w:b/>
        </w:rPr>
        <w:t xml:space="preserve">and base-level militant </w:t>
      </w:r>
      <w:r w:rsidRPr="00281599">
        <w:rPr>
          <w:rFonts w:ascii="Times New Roman" w:hAnsi="Times New Roman" w:cs="Times New Roman"/>
          <w:b/>
        </w:rPr>
        <w:t>interviews, this book emphasizes the diversity of political orientations in these societies and develops an original interpretation of the sources and political consequences of variations in orientations.”</w:t>
      </w:r>
    </w:p>
    <w:p w:rsidR="00E979C9" w:rsidRDefault="00E979C9" w:rsidP="00E134C9">
      <w:pPr>
        <w:spacing w:after="0" w:line="240" w:lineRule="auto"/>
        <w:rPr>
          <w:rFonts w:ascii="Times New Roman" w:hAnsi="Times New Roman" w:cs="Times New Roman"/>
          <w:b/>
        </w:rPr>
      </w:pPr>
    </w:p>
    <w:p w:rsidR="00281599" w:rsidRPr="00281599" w:rsidRDefault="00281599" w:rsidP="00E134C9">
      <w:pPr>
        <w:spacing w:after="0" w:line="240" w:lineRule="auto"/>
        <w:rPr>
          <w:rFonts w:ascii="Times New Roman" w:hAnsi="Times New Roman" w:cs="Times New Roman"/>
          <w:b/>
        </w:rPr>
      </w:pPr>
      <w:proofErr w:type="gramStart"/>
      <w:r>
        <w:rPr>
          <w:rFonts w:ascii="Times New Roman" w:hAnsi="Times New Roman" w:cs="Times New Roman"/>
          <w:b/>
        </w:rPr>
        <w:t xml:space="preserve">Prof. Hudson </w:t>
      </w:r>
      <w:proofErr w:type="spellStart"/>
      <w:r>
        <w:rPr>
          <w:rFonts w:ascii="Times New Roman" w:hAnsi="Times New Roman" w:cs="Times New Roman"/>
          <w:b/>
        </w:rPr>
        <w:t>Meadwell</w:t>
      </w:r>
      <w:proofErr w:type="spellEnd"/>
      <w:r>
        <w:rPr>
          <w:rFonts w:ascii="Times New Roman" w:hAnsi="Times New Roman" w:cs="Times New Roman"/>
          <w:b/>
        </w:rPr>
        <w:t>, Political Science Department, McGill University, Montréal, Canada.</w:t>
      </w:r>
      <w:proofErr w:type="gramEnd"/>
    </w:p>
    <w:p w:rsidR="00281599" w:rsidRPr="00281599" w:rsidRDefault="00281599" w:rsidP="00E134C9">
      <w:pPr>
        <w:spacing w:after="0" w:line="240" w:lineRule="auto"/>
        <w:rPr>
          <w:rFonts w:ascii="Times New Roman" w:eastAsia="Times New Roman" w:hAnsi="Times New Roman" w:cs="Times New Roman"/>
          <w:b/>
          <w:sz w:val="24"/>
          <w:szCs w:val="24"/>
        </w:rPr>
      </w:pPr>
    </w:p>
    <w:p w:rsidR="00281599" w:rsidRPr="00281599" w:rsidRDefault="00281599" w:rsidP="00E134C9">
      <w:pPr>
        <w:spacing w:after="0" w:line="240" w:lineRule="auto"/>
        <w:rPr>
          <w:rFonts w:ascii="Times New Roman" w:eastAsia="Times New Roman" w:hAnsi="Times New Roman" w:cs="Times New Roman"/>
          <w:b/>
          <w:bCs/>
          <w:sz w:val="24"/>
          <w:szCs w:val="24"/>
          <w:u w:val="single"/>
        </w:rPr>
      </w:pPr>
    </w:p>
    <w:p w:rsidR="00281599" w:rsidRDefault="00281599" w:rsidP="00E134C9">
      <w:pPr>
        <w:spacing w:after="0" w:line="240" w:lineRule="auto"/>
        <w:rPr>
          <w:rFonts w:ascii="Times New Roman" w:eastAsia="Times New Roman" w:hAnsi="Times New Roman" w:cs="Times New Roman"/>
          <w:b/>
          <w:bCs/>
          <w:sz w:val="24"/>
          <w:szCs w:val="24"/>
          <w:u w:val="single"/>
        </w:rPr>
      </w:pPr>
    </w:p>
    <w:p w:rsidR="001A5FDB" w:rsidRDefault="00E134C9" w:rsidP="00E134C9">
      <w:pPr>
        <w:spacing w:after="0" w:line="240" w:lineRule="auto"/>
        <w:rPr>
          <w:rFonts w:ascii="Times New Roman" w:eastAsia="Times New Roman" w:hAnsi="Times New Roman" w:cs="Times New Roman"/>
          <w:b/>
          <w:sz w:val="24"/>
          <w:szCs w:val="24"/>
        </w:rPr>
      </w:pPr>
      <w:r w:rsidRPr="00C31C0F">
        <w:rPr>
          <w:rFonts w:ascii="Times New Roman" w:eastAsia="Times New Roman" w:hAnsi="Times New Roman" w:cs="Times New Roman"/>
          <w:b/>
          <w:bCs/>
          <w:sz w:val="24"/>
          <w:szCs w:val="24"/>
          <w:u w:val="single"/>
        </w:rPr>
        <w:t>Visions of Sovereignty</w:t>
      </w:r>
      <w:r w:rsidRPr="00E134C9">
        <w:rPr>
          <w:rFonts w:ascii="Times New Roman" w:eastAsia="Times New Roman" w:hAnsi="Times New Roman" w:cs="Times New Roman"/>
          <w:b/>
          <w:sz w:val="24"/>
          <w:szCs w:val="24"/>
        </w:rPr>
        <w:t xml:space="preserve"> presents a p</w:t>
      </w:r>
      <w:r w:rsidR="001A5FDB">
        <w:rPr>
          <w:rFonts w:ascii="Times New Roman" w:eastAsia="Times New Roman" w:hAnsi="Times New Roman" w:cs="Times New Roman"/>
          <w:b/>
          <w:sz w:val="24"/>
          <w:szCs w:val="24"/>
        </w:rPr>
        <w:t>owerful challenge to rational choice</w:t>
      </w:r>
      <w:r w:rsidRPr="00E134C9">
        <w:rPr>
          <w:rFonts w:ascii="Times New Roman" w:eastAsia="Times New Roman" w:hAnsi="Times New Roman" w:cs="Times New Roman"/>
          <w:b/>
          <w:sz w:val="24"/>
          <w:szCs w:val="24"/>
        </w:rPr>
        <w:t xml:space="preserve"> and material</w:t>
      </w:r>
      <w:r w:rsidR="001A5FDB">
        <w:rPr>
          <w:rFonts w:ascii="Times New Roman" w:eastAsia="Times New Roman" w:hAnsi="Times New Roman" w:cs="Times New Roman"/>
          <w:b/>
          <w:sz w:val="24"/>
          <w:szCs w:val="24"/>
        </w:rPr>
        <w:t xml:space="preserve">ist theories of nationalism. </w:t>
      </w:r>
      <w:proofErr w:type="spellStart"/>
      <w:r w:rsidR="001A5FDB">
        <w:rPr>
          <w:rFonts w:ascii="Times New Roman" w:eastAsia="Times New Roman" w:hAnsi="Times New Roman" w:cs="Times New Roman"/>
          <w:b/>
          <w:sz w:val="24"/>
          <w:szCs w:val="24"/>
        </w:rPr>
        <w:t>Lluch’s</w:t>
      </w:r>
      <w:proofErr w:type="spellEnd"/>
      <w:r w:rsidRPr="00E134C9">
        <w:rPr>
          <w:rFonts w:ascii="Times New Roman" w:eastAsia="Times New Roman" w:hAnsi="Times New Roman" w:cs="Times New Roman"/>
          <w:b/>
          <w:sz w:val="24"/>
          <w:szCs w:val="24"/>
        </w:rPr>
        <w:t xml:space="preserve"> 'moral polity thesis' emphasizes the failure on the part of central governments and majority groups</w:t>
      </w:r>
      <w:r w:rsidR="009E23B5">
        <w:rPr>
          <w:rFonts w:ascii="Times New Roman" w:eastAsia="Times New Roman" w:hAnsi="Times New Roman" w:cs="Times New Roman"/>
          <w:b/>
          <w:sz w:val="24"/>
          <w:szCs w:val="24"/>
        </w:rPr>
        <w:t xml:space="preserve"> in </w:t>
      </w:r>
      <w:proofErr w:type="spellStart"/>
      <w:r w:rsidR="009E23B5">
        <w:rPr>
          <w:rFonts w:ascii="Times New Roman" w:eastAsia="Times New Roman" w:hAnsi="Times New Roman" w:cs="Times New Roman"/>
          <w:b/>
          <w:sz w:val="24"/>
          <w:szCs w:val="24"/>
        </w:rPr>
        <w:t>plurinational</w:t>
      </w:r>
      <w:proofErr w:type="spellEnd"/>
      <w:r w:rsidR="009E23B5">
        <w:rPr>
          <w:rFonts w:ascii="Times New Roman" w:eastAsia="Times New Roman" w:hAnsi="Times New Roman" w:cs="Times New Roman"/>
          <w:b/>
          <w:sz w:val="24"/>
          <w:szCs w:val="24"/>
        </w:rPr>
        <w:t xml:space="preserve"> states to engage national minorities in their</w:t>
      </w:r>
      <w:r w:rsidRPr="00E134C9">
        <w:rPr>
          <w:rFonts w:ascii="Times New Roman" w:eastAsia="Times New Roman" w:hAnsi="Times New Roman" w:cs="Times New Roman"/>
          <w:b/>
          <w:sz w:val="24"/>
          <w:szCs w:val="24"/>
        </w:rPr>
        <w:t xml:space="preserve"> vision of the state, thus providing an enlightening account of contemporary Catalan and Québécois nationalism</w:t>
      </w:r>
      <w:r w:rsidRPr="00C31C0F">
        <w:rPr>
          <w:rFonts w:ascii="Times New Roman" w:eastAsia="Times New Roman" w:hAnsi="Times New Roman" w:cs="Times New Roman"/>
          <w:b/>
          <w:sz w:val="24"/>
          <w:szCs w:val="24"/>
        </w:rPr>
        <w:t xml:space="preserve">, and </w:t>
      </w:r>
      <w:r w:rsidR="00897DA2">
        <w:rPr>
          <w:rFonts w:ascii="Times New Roman" w:eastAsia="Times New Roman" w:hAnsi="Times New Roman" w:cs="Times New Roman"/>
          <w:b/>
          <w:sz w:val="24"/>
          <w:szCs w:val="24"/>
        </w:rPr>
        <w:t>some of the political conundrums</w:t>
      </w:r>
      <w:r w:rsidR="009E23B5">
        <w:rPr>
          <w:rFonts w:ascii="Times New Roman" w:eastAsia="Times New Roman" w:hAnsi="Times New Roman" w:cs="Times New Roman"/>
          <w:b/>
          <w:sz w:val="24"/>
          <w:szCs w:val="24"/>
        </w:rPr>
        <w:t xml:space="preserve"> facing</w:t>
      </w:r>
      <w:r w:rsidR="00897DA2">
        <w:rPr>
          <w:rFonts w:ascii="Times New Roman" w:eastAsia="Times New Roman" w:hAnsi="Times New Roman" w:cs="Times New Roman"/>
          <w:b/>
          <w:sz w:val="24"/>
          <w:szCs w:val="24"/>
        </w:rPr>
        <w:t xml:space="preserve"> </w:t>
      </w:r>
      <w:r w:rsidRPr="00C31C0F">
        <w:rPr>
          <w:rFonts w:ascii="Times New Roman" w:eastAsia="Times New Roman" w:hAnsi="Times New Roman" w:cs="Times New Roman"/>
          <w:b/>
          <w:sz w:val="24"/>
          <w:szCs w:val="24"/>
        </w:rPr>
        <w:t>multinational democracies</w:t>
      </w:r>
      <w:r w:rsidR="00CA1866">
        <w:rPr>
          <w:rFonts w:ascii="Times New Roman" w:eastAsia="Times New Roman" w:hAnsi="Times New Roman" w:cs="Times New Roman"/>
          <w:b/>
          <w:sz w:val="24"/>
          <w:szCs w:val="24"/>
        </w:rPr>
        <w:t xml:space="preserve"> such</w:t>
      </w:r>
      <w:r w:rsidR="009B11BE">
        <w:rPr>
          <w:rFonts w:ascii="Times New Roman" w:eastAsia="Times New Roman" w:hAnsi="Times New Roman" w:cs="Times New Roman"/>
          <w:b/>
          <w:sz w:val="24"/>
          <w:szCs w:val="24"/>
        </w:rPr>
        <w:t xml:space="preserve"> as the United Kingdom, </w:t>
      </w:r>
      <w:r w:rsidR="00CA1866">
        <w:rPr>
          <w:rFonts w:ascii="Times New Roman" w:eastAsia="Times New Roman" w:hAnsi="Times New Roman" w:cs="Times New Roman"/>
          <w:b/>
          <w:sz w:val="24"/>
          <w:szCs w:val="24"/>
        </w:rPr>
        <w:t>Spain</w:t>
      </w:r>
      <w:r w:rsidR="009B11BE">
        <w:rPr>
          <w:rFonts w:ascii="Times New Roman" w:eastAsia="Times New Roman" w:hAnsi="Times New Roman" w:cs="Times New Roman"/>
          <w:b/>
          <w:sz w:val="24"/>
          <w:szCs w:val="24"/>
        </w:rPr>
        <w:t>, Belgium, and Canada</w:t>
      </w:r>
      <w:r w:rsidRPr="00E134C9">
        <w:rPr>
          <w:rFonts w:ascii="Times New Roman" w:eastAsia="Times New Roman" w:hAnsi="Times New Roman" w:cs="Times New Roman"/>
          <w:b/>
          <w:sz w:val="24"/>
          <w:szCs w:val="24"/>
        </w:rPr>
        <w:t>.    </w:t>
      </w:r>
    </w:p>
    <w:p w:rsidR="00897DA2" w:rsidRDefault="00897DA2" w:rsidP="00E134C9">
      <w:pPr>
        <w:spacing w:after="0" w:line="240" w:lineRule="auto"/>
        <w:rPr>
          <w:rFonts w:ascii="Times New Roman" w:eastAsia="Times New Roman" w:hAnsi="Times New Roman" w:cs="Times New Roman"/>
          <w:b/>
          <w:sz w:val="24"/>
          <w:szCs w:val="24"/>
        </w:rPr>
      </w:pPr>
    </w:p>
    <w:p w:rsidR="00C31C0F" w:rsidRPr="00897DA2" w:rsidRDefault="00DC6CA2" w:rsidP="00E13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r w:rsidR="00C31C0F" w:rsidRPr="00897DA2">
        <w:rPr>
          <w:rFonts w:ascii="Times New Roman" w:eastAsia="Times New Roman" w:hAnsi="Times New Roman" w:cs="Times New Roman"/>
          <w:sz w:val="24"/>
          <w:szCs w:val="24"/>
        </w:rPr>
        <w:t xml:space="preserve">André </w:t>
      </w:r>
      <w:proofErr w:type="spellStart"/>
      <w:r w:rsidR="00C31C0F" w:rsidRPr="00897DA2">
        <w:rPr>
          <w:rFonts w:ascii="Times New Roman" w:eastAsia="Times New Roman" w:hAnsi="Times New Roman" w:cs="Times New Roman"/>
          <w:sz w:val="24"/>
          <w:szCs w:val="24"/>
        </w:rPr>
        <w:t>Lecours</w:t>
      </w:r>
      <w:proofErr w:type="spellEnd"/>
      <w:r w:rsidR="001A5FDB" w:rsidRPr="00897DA2">
        <w:rPr>
          <w:rFonts w:ascii="Times New Roman" w:eastAsia="Times New Roman" w:hAnsi="Times New Roman" w:cs="Times New Roman"/>
          <w:sz w:val="24"/>
          <w:szCs w:val="24"/>
        </w:rPr>
        <w:t xml:space="preserve">, </w:t>
      </w:r>
      <w:r w:rsidR="00AE706E">
        <w:rPr>
          <w:rFonts w:ascii="Times New Roman" w:eastAsia="Times New Roman" w:hAnsi="Times New Roman" w:cs="Times New Roman"/>
          <w:sz w:val="24"/>
          <w:szCs w:val="24"/>
        </w:rPr>
        <w:t xml:space="preserve">Political Science Department, </w:t>
      </w:r>
      <w:r w:rsidR="001A5FDB" w:rsidRPr="00897DA2">
        <w:rPr>
          <w:rFonts w:ascii="Times New Roman" w:eastAsia="Times New Roman" w:hAnsi="Times New Roman" w:cs="Times New Roman"/>
          <w:sz w:val="24"/>
          <w:szCs w:val="24"/>
        </w:rPr>
        <w:t>University of Ottawa, Canada</w:t>
      </w:r>
    </w:p>
    <w:p w:rsidR="00E134C9" w:rsidRDefault="00E134C9" w:rsidP="00617DBD">
      <w:pPr>
        <w:spacing w:before="100" w:beforeAutospacing="1" w:after="100" w:afterAutospacing="1" w:line="240" w:lineRule="auto"/>
        <w:rPr>
          <w:rFonts w:ascii="Times New Roman" w:eastAsia="Times New Roman" w:hAnsi="Times New Roman" w:cs="Times New Roman"/>
          <w:b/>
          <w:bCs/>
          <w:sz w:val="24"/>
          <w:szCs w:val="24"/>
          <w:u w:val="single"/>
        </w:rPr>
      </w:pPr>
    </w:p>
    <w:p w:rsidR="00F97998" w:rsidRDefault="00F97998" w:rsidP="00617DBD">
      <w:pPr>
        <w:spacing w:before="100" w:beforeAutospacing="1" w:after="100" w:afterAutospacing="1" w:line="240" w:lineRule="auto"/>
        <w:rPr>
          <w:rFonts w:ascii="Times New Roman" w:eastAsia="Times New Roman" w:hAnsi="Times New Roman" w:cs="Times New Roman"/>
          <w:b/>
          <w:bCs/>
          <w:sz w:val="24"/>
          <w:szCs w:val="24"/>
          <w:u w:val="single"/>
        </w:rPr>
      </w:pPr>
    </w:p>
    <w:p w:rsidR="00617DBD" w:rsidRPr="00617DBD" w:rsidRDefault="00617DBD" w:rsidP="00617DBD">
      <w:pPr>
        <w:spacing w:before="100" w:beforeAutospacing="1" w:after="100" w:afterAutospacing="1" w:line="240" w:lineRule="auto"/>
        <w:rPr>
          <w:rFonts w:ascii="Times New Roman" w:eastAsia="Times New Roman" w:hAnsi="Times New Roman" w:cs="Times New Roman"/>
          <w:b/>
          <w:bCs/>
          <w:sz w:val="24"/>
          <w:szCs w:val="24"/>
        </w:rPr>
      </w:pPr>
      <w:r w:rsidRPr="00617DBD">
        <w:rPr>
          <w:rFonts w:ascii="Times New Roman" w:eastAsia="Times New Roman" w:hAnsi="Times New Roman" w:cs="Times New Roman"/>
          <w:b/>
          <w:bCs/>
          <w:sz w:val="24"/>
          <w:szCs w:val="24"/>
          <w:u w:val="single"/>
        </w:rPr>
        <w:t>Visions of Sovereignty</w:t>
      </w:r>
      <w:r w:rsidR="00016051">
        <w:rPr>
          <w:rFonts w:ascii="Times New Roman" w:eastAsia="Times New Roman" w:hAnsi="Times New Roman" w:cs="Times New Roman"/>
          <w:b/>
          <w:bCs/>
          <w:sz w:val="24"/>
          <w:szCs w:val="24"/>
        </w:rPr>
        <w:t xml:space="preserve"> makes a novel</w:t>
      </w:r>
      <w:r w:rsidRPr="00617DBD">
        <w:rPr>
          <w:rFonts w:ascii="Times New Roman" w:eastAsia="Times New Roman" w:hAnsi="Times New Roman" w:cs="Times New Roman"/>
          <w:b/>
          <w:bCs/>
          <w:sz w:val="24"/>
          <w:szCs w:val="24"/>
        </w:rPr>
        <w:t xml:space="preserve"> theoretical contribution to the study of political and constitutional dynamics in multinational</w:t>
      </w:r>
      <w:r w:rsidR="009B6FFB">
        <w:rPr>
          <w:rFonts w:ascii="Times New Roman" w:eastAsia="Times New Roman" w:hAnsi="Times New Roman" w:cs="Times New Roman"/>
          <w:b/>
          <w:bCs/>
          <w:sz w:val="24"/>
          <w:szCs w:val="24"/>
        </w:rPr>
        <w:t xml:space="preserve"> democrac</w:t>
      </w:r>
      <w:r w:rsidR="00CF6E58">
        <w:rPr>
          <w:rFonts w:ascii="Times New Roman" w:eastAsia="Times New Roman" w:hAnsi="Times New Roman" w:cs="Times New Roman"/>
          <w:b/>
          <w:bCs/>
          <w:sz w:val="24"/>
          <w:szCs w:val="24"/>
        </w:rPr>
        <w:t xml:space="preserve">ies. </w:t>
      </w:r>
      <w:r w:rsidR="00001526">
        <w:rPr>
          <w:rFonts w:ascii="Times New Roman" w:eastAsia="Times New Roman" w:hAnsi="Times New Roman" w:cs="Times New Roman"/>
          <w:b/>
          <w:bCs/>
          <w:sz w:val="24"/>
          <w:szCs w:val="24"/>
        </w:rPr>
        <w:t xml:space="preserve"> </w:t>
      </w:r>
      <w:proofErr w:type="spellStart"/>
      <w:r w:rsidR="00001526">
        <w:rPr>
          <w:rFonts w:ascii="Times New Roman" w:eastAsia="Times New Roman" w:hAnsi="Times New Roman" w:cs="Times New Roman"/>
          <w:b/>
          <w:bCs/>
          <w:sz w:val="24"/>
          <w:szCs w:val="24"/>
        </w:rPr>
        <w:t>Lluch’</w:t>
      </w:r>
      <w:r w:rsidR="00846B42">
        <w:rPr>
          <w:rFonts w:ascii="Times New Roman" w:eastAsia="Times New Roman" w:hAnsi="Times New Roman" w:cs="Times New Roman"/>
          <w:b/>
          <w:bCs/>
          <w:sz w:val="24"/>
          <w:szCs w:val="24"/>
        </w:rPr>
        <w:t>s</w:t>
      </w:r>
      <w:proofErr w:type="spellEnd"/>
      <w:r w:rsidRPr="00617DBD">
        <w:rPr>
          <w:rFonts w:ascii="Times New Roman" w:eastAsia="Times New Roman" w:hAnsi="Times New Roman" w:cs="Times New Roman"/>
          <w:b/>
          <w:bCs/>
          <w:sz w:val="24"/>
          <w:szCs w:val="24"/>
        </w:rPr>
        <w:t xml:space="preserve"> </w:t>
      </w:r>
      <w:r w:rsidR="00A64316">
        <w:rPr>
          <w:rFonts w:ascii="Times New Roman" w:eastAsia="Times New Roman" w:hAnsi="Times New Roman" w:cs="Times New Roman"/>
          <w:b/>
          <w:bCs/>
          <w:sz w:val="24"/>
          <w:szCs w:val="24"/>
        </w:rPr>
        <w:t xml:space="preserve">non-mechanistic account is a </w:t>
      </w:r>
      <w:r w:rsidRPr="00617DBD">
        <w:rPr>
          <w:rFonts w:ascii="Times New Roman" w:eastAsia="Times New Roman" w:hAnsi="Times New Roman" w:cs="Times New Roman"/>
          <w:b/>
          <w:bCs/>
          <w:sz w:val="24"/>
          <w:szCs w:val="24"/>
        </w:rPr>
        <w:t xml:space="preserve">refreshing </w:t>
      </w:r>
      <w:r w:rsidR="00846B42">
        <w:rPr>
          <w:rFonts w:ascii="Times New Roman" w:eastAsia="Times New Roman" w:hAnsi="Times New Roman" w:cs="Times New Roman"/>
          <w:b/>
          <w:bCs/>
          <w:sz w:val="24"/>
          <w:szCs w:val="24"/>
        </w:rPr>
        <w:t xml:space="preserve">theoretical </w:t>
      </w:r>
      <w:r w:rsidR="00A64316">
        <w:rPr>
          <w:rFonts w:ascii="Times New Roman" w:eastAsia="Times New Roman" w:hAnsi="Times New Roman" w:cs="Times New Roman"/>
          <w:b/>
          <w:bCs/>
          <w:sz w:val="24"/>
          <w:szCs w:val="24"/>
        </w:rPr>
        <w:t>perspective and</w:t>
      </w:r>
      <w:r w:rsidRPr="00617DBD">
        <w:rPr>
          <w:rFonts w:ascii="Times New Roman" w:eastAsia="Times New Roman" w:hAnsi="Times New Roman" w:cs="Times New Roman"/>
          <w:b/>
          <w:bCs/>
          <w:sz w:val="24"/>
          <w:szCs w:val="24"/>
        </w:rPr>
        <w:t xml:space="preserve"> a welcome contribution in a field plagued by </w:t>
      </w:r>
      <w:proofErr w:type="spellStart"/>
      <w:r w:rsidRPr="00617DBD">
        <w:rPr>
          <w:rFonts w:ascii="Times New Roman" w:eastAsia="Times New Roman" w:hAnsi="Times New Roman" w:cs="Times New Roman"/>
          <w:b/>
          <w:bCs/>
          <w:sz w:val="24"/>
          <w:szCs w:val="24"/>
        </w:rPr>
        <w:t>structuralist</w:t>
      </w:r>
      <w:proofErr w:type="spellEnd"/>
      <w:r w:rsidRPr="00617DBD">
        <w:rPr>
          <w:rFonts w:ascii="Times New Roman" w:eastAsia="Times New Roman" w:hAnsi="Times New Roman" w:cs="Times New Roman"/>
          <w:b/>
          <w:bCs/>
          <w:sz w:val="24"/>
          <w:szCs w:val="24"/>
        </w:rPr>
        <w:t xml:space="preserve"> and deterministic accounts.  </w:t>
      </w:r>
    </w:p>
    <w:p w:rsidR="00617DBD" w:rsidRPr="00617DBD" w:rsidRDefault="00617DBD" w:rsidP="00617DBD">
      <w:pPr>
        <w:spacing w:before="100" w:beforeAutospacing="1" w:after="100" w:afterAutospacing="1" w:line="240" w:lineRule="auto"/>
        <w:rPr>
          <w:rFonts w:ascii="Times New Roman" w:eastAsia="Times New Roman" w:hAnsi="Times New Roman" w:cs="Times New Roman"/>
          <w:b/>
          <w:bCs/>
          <w:sz w:val="24"/>
          <w:szCs w:val="24"/>
        </w:rPr>
      </w:pPr>
      <w:r w:rsidRPr="00617DBD">
        <w:rPr>
          <w:rFonts w:ascii="Times New Roman" w:eastAsia="Times New Roman" w:hAnsi="Times New Roman" w:cs="Times New Roman"/>
          <w:b/>
          <w:bCs/>
          <w:sz w:val="24"/>
          <w:szCs w:val="24"/>
        </w:rPr>
        <w:t>The book examines political dynamics in contemporary multinational democ</w:t>
      </w:r>
      <w:r w:rsidR="00F91570">
        <w:rPr>
          <w:rFonts w:ascii="Times New Roman" w:eastAsia="Times New Roman" w:hAnsi="Times New Roman" w:cs="Times New Roman"/>
          <w:b/>
          <w:bCs/>
          <w:sz w:val="24"/>
          <w:szCs w:val="24"/>
        </w:rPr>
        <w:t xml:space="preserve">racies, based on a study of Quebec and Catalonia </w:t>
      </w:r>
      <w:r w:rsidRPr="00617DBD">
        <w:rPr>
          <w:rFonts w:ascii="Times New Roman" w:eastAsia="Times New Roman" w:hAnsi="Times New Roman" w:cs="Times New Roman"/>
          <w:b/>
          <w:bCs/>
          <w:sz w:val="24"/>
          <w:szCs w:val="24"/>
        </w:rPr>
        <w:t xml:space="preserve">during the period 1976-2010.    Moreover, the author’s “moral polity” thesis also helps to explain recent political and constitutional developments in Catalonia and Spain, in particular after 2010.  We have witnessed in Catalonia how an important component of political </w:t>
      </w:r>
      <w:proofErr w:type="spellStart"/>
      <w:r w:rsidRPr="00617DBD">
        <w:rPr>
          <w:rFonts w:ascii="Times New Roman" w:eastAsia="Times New Roman" w:hAnsi="Times New Roman" w:cs="Times New Roman"/>
          <w:b/>
          <w:bCs/>
          <w:sz w:val="24"/>
          <w:szCs w:val="24"/>
        </w:rPr>
        <w:t>catalanism</w:t>
      </w:r>
      <w:proofErr w:type="spellEnd"/>
      <w:r w:rsidRPr="00617DBD">
        <w:rPr>
          <w:rFonts w:ascii="Times New Roman" w:eastAsia="Times New Roman" w:hAnsi="Times New Roman" w:cs="Times New Roman"/>
          <w:b/>
          <w:bCs/>
          <w:sz w:val="24"/>
          <w:szCs w:val="24"/>
        </w:rPr>
        <w:t xml:space="preserve"> has shifted from a pro-</w:t>
      </w:r>
      <w:proofErr w:type="spellStart"/>
      <w:r w:rsidRPr="00617DBD">
        <w:rPr>
          <w:rFonts w:ascii="Times New Roman" w:eastAsia="Times New Roman" w:hAnsi="Times New Roman" w:cs="Times New Roman"/>
          <w:b/>
          <w:bCs/>
          <w:sz w:val="24"/>
          <w:szCs w:val="24"/>
        </w:rPr>
        <w:t>autonomism</w:t>
      </w:r>
      <w:proofErr w:type="spellEnd"/>
      <w:r w:rsidRPr="00617DBD">
        <w:rPr>
          <w:rFonts w:ascii="Times New Roman" w:eastAsia="Times New Roman" w:hAnsi="Times New Roman" w:cs="Times New Roman"/>
          <w:b/>
          <w:bCs/>
          <w:sz w:val="24"/>
          <w:szCs w:val="24"/>
        </w:rPr>
        <w:t xml:space="preserve"> orientation to a pro-sovereignty platform.  </w:t>
      </w:r>
    </w:p>
    <w:p w:rsidR="00617DBD" w:rsidRPr="00F91570" w:rsidRDefault="00F91570" w:rsidP="00617DBD">
      <w:pPr>
        <w:spacing w:before="100" w:beforeAutospacing="1" w:after="100" w:afterAutospacing="1" w:line="240" w:lineRule="auto"/>
        <w:rPr>
          <w:rFonts w:ascii="Times New Roman" w:eastAsia="Times New Roman" w:hAnsi="Times New Roman" w:cs="Times New Roman"/>
          <w:bCs/>
          <w:sz w:val="24"/>
          <w:szCs w:val="24"/>
        </w:rPr>
      </w:pPr>
      <w:r w:rsidRPr="00F91570">
        <w:rPr>
          <w:rFonts w:ascii="Times New Roman" w:eastAsia="Times New Roman" w:hAnsi="Times New Roman" w:cs="Times New Roman"/>
          <w:bCs/>
          <w:sz w:val="24"/>
          <w:szCs w:val="24"/>
        </w:rPr>
        <w:t xml:space="preserve">Prof. Jordi </w:t>
      </w:r>
      <w:proofErr w:type="spellStart"/>
      <w:r w:rsidRPr="00F91570">
        <w:rPr>
          <w:rFonts w:ascii="Times New Roman" w:eastAsia="Times New Roman" w:hAnsi="Times New Roman" w:cs="Times New Roman"/>
          <w:bCs/>
          <w:sz w:val="24"/>
          <w:szCs w:val="24"/>
        </w:rPr>
        <w:t>Argelaguet</w:t>
      </w:r>
      <w:proofErr w:type="spellEnd"/>
      <w:r w:rsidRPr="00F91570">
        <w:rPr>
          <w:rFonts w:ascii="Times New Roman" w:eastAsia="Times New Roman" w:hAnsi="Times New Roman" w:cs="Times New Roman"/>
          <w:bCs/>
          <w:sz w:val="24"/>
          <w:szCs w:val="24"/>
        </w:rPr>
        <w:t>, Professor</w:t>
      </w:r>
      <w:r w:rsidR="00AE706E">
        <w:rPr>
          <w:rFonts w:ascii="Times New Roman" w:eastAsia="Times New Roman" w:hAnsi="Times New Roman" w:cs="Times New Roman"/>
          <w:bCs/>
          <w:sz w:val="24"/>
          <w:szCs w:val="24"/>
        </w:rPr>
        <w:t xml:space="preserve"> of Political Science</w:t>
      </w:r>
      <w:r w:rsidRPr="00F91570">
        <w:rPr>
          <w:rFonts w:ascii="Times New Roman" w:eastAsia="Times New Roman" w:hAnsi="Times New Roman" w:cs="Times New Roman"/>
          <w:bCs/>
          <w:sz w:val="24"/>
          <w:szCs w:val="24"/>
        </w:rPr>
        <w:t xml:space="preserve">, </w:t>
      </w:r>
      <w:proofErr w:type="spellStart"/>
      <w:r w:rsidRPr="00F91570">
        <w:rPr>
          <w:rFonts w:ascii="Times New Roman" w:eastAsia="Times New Roman" w:hAnsi="Times New Roman" w:cs="Times New Roman"/>
          <w:bCs/>
          <w:sz w:val="24"/>
          <w:szCs w:val="24"/>
        </w:rPr>
        <w:t>Univers</w:t>
      </w:r>
      <w:r w:rsidR="00C42938">
        <w:rPr>
          <w:rFonts w:ascii="Times New Roman" w:eastAsia="Times New Roman" w:hAnsi="Times New Roman" w:cs="Times New Roman"/>
          <w:bCs/>
          <w:sz w:val="24"/>
          <w:szCs w:val="24"/>
        </w:rPr>
        <w:t>itat</w:t>
      </w:r>
      <w:proofErr w:type="spellEnd"/>
      <w:r w:rsidR="00C42938">
        <w:rPr>
          <w:rFonts w:ascii="Times New Roman" w:eastAsia="Times New Roman" w:hAnsi="Times New Roman" w:cs="Times New Roman"/>
          <w:bCs/>
          <w:sz w:val="24"/>
          <w:szCs w:val="24"/>
        </w:rPr>
        <w:t xml:space="preserve"> </w:t>
      </w:r>
      <w:proofErr w:type="spellStart"/>
      <w:r w:rsidR="00C42938">
        <w:rPr>
          <w:rFonts w:ascii="Times New Roman" w:eastAsia="Times New Roman" w:hAnsi="Times New Roman" w:cs="Times New Roman"/>
          <w:bCs/>
          <w:sz w:val="24"/>
          <w:szCs w:val="24"/>
        </w:rPr>
        <w:t>Autònoma</w:t>
      </w:r>
      <w:proofErr w:type="spellEnd"/>
      <w:r w:rsidR="00C42938">
        <w:rPr>
          <w:rFonts w:ascii="Times New Roman" w:eastAsia="Times New Roman" w:hAnsi="Times New Roman" w:cs="Times New Roman"/>
          <w:bCs/>
          <w:sz w:val="24"/>
          <w:szCs w:val="24"/>
        </w:rPr>
        <w:t xml:space="preserve"> de Barcelona, and</w:t>
      </w:r>
      <w:r w:rsidRPr="00F91570">
        <w:rPr>
          <w:rFonts w:ascii="Times New Roman" w:eastAsia="Times New Roman" w:hAnsi="Times New Roman" w:cs="Times New Roman"/>
          <w:bCs/>
          <w:sz w:val="24"/>
          <w:szCs w:val="24"/>
        </w:rPr>
        <w:t xml:space="preserve"> Director, Center for the Study of Public Opinion, Government of Catalonia.</w:t>
      </w:r>
    </w:p>
    <w:p w:rsidR="00F97998" w:rsidRDefault="00F97998" w:rsidP="005A0DB8">
      <w:pPr>
        <w:spacing w:before="100" w:beforeAutospacing="1" w:after="100" w:afterAutospacing="1" w:line="240" w:lineRule="auto"/>
        <w:rPr>
          <w:rFonts w:ascii="Times New Roman" w:eastAsia="Times New Roman" w:hAnsi="Times New Roman" w:cs="Times New Roman"/>
          <w:b/>
          <w:bCs/>
          <w:i/>
          <w:sz w:val="24"/>
          <w:szCs w:val="24"/>
        </w:rPr>
      </w:pPr>
    </w:p>
    <w:p w:rsidR="005A0DB8" w:rsidRPr="005A0DB8" w:rsidRDefault="004D6844" w:rsidP="005A0DB8">
      <w:pPr>
        <w:spacing w:before="100" w:beforeAutospacing="1" w:after="100" w:afterAutospacing="1" w:line="240" w:lineRule="auto"/>
        <w:rPr>
          <w:rFonts w:ascii="Times New Roman" w:eastAsia="Times New Roman" w:hAnsi="Times New Roman" w:cs="Times New Roman"/>
          <w:sz w:val="24"/>
          <w:szCs w:val="24"/>
        </w:rPr>
      </w:pPr>
      <w:r w:rsidRPr="000F6A3B">
        <w:rPr>
          <w:rFonts w:ascii="Times New Roman" w:eastAsia="Times New Roman" w:hAnsi="Times New Roman" w:cs="Times New Roman"/>
          <w:b/>
          <w:bCs/>
          <w:i/>
          <w:sz w:val="24"/>
          <w:szCs w:val="24"/>
        </w:rPr>
        <w:t>Visions of Sovereignty</w:t>
      </w:r>
      <w:r w:rsidR="005A0DB8" w:rsidRPr="000F6A3B">
        <w:rPr>
          <w:rFonts w:ascii="Times New Roman" w:eastAsia="Times New Roman" w:hAnsi="Times New Roman" w:cs="Times New Roman"/>
          <w:b/>
          <w:bCs/>
          <w:sz w:val="24"/>
          <w:szCs w:val="24"/>
        </w:rPr>
        <w:t xml:space="preserve"> makes a very original theoretical contribution to our understanding of the concept of sovereignty and of sub-state national movements, and presents an innovative no</w:t>
      </w:r>
      <w:r w:rsidR="006343A8" w:rsidRPr="000F6A3B">
        <w:rPr>
          <w:rFonts w:ascii="Times New Roman" w:eastAsia="Times New Roman" w:hAnsi="Times New Roman" w:cs="Times New Roman"/>
          <w:b/>
          <w:bCs/>
          <w:sz w:val="24"/>
          <w:szCs w:val="24"/>
        </w:rPr>
        <w:t xml:space="preserve">rmative account founded on the </w:t>
      </w:r>
      <w:r w:rsidR="005A0DB8" w:rsidRPr="000F6A3B">
        <w:rPr>
          <w:rFonts w:ascii="Times New Roman" w:eastAsia="Times New Roman" w:hAnsi="Times New Roman" w:cs="Times New Roman"/>
          <w:b/>
          <w:bCs/>
          <w:sz w:val="24"/>
          <w:szCs w:val="24"/>
        </w:rPr>
        <w:t xml:space="preserve">author’s "moral polity” thesis. The cases of </w:t>
      </w:r>
      <w:r w:rsidR="005A0DB8" w:rsidRPr="000F6A3B">
        <w:rPr>
          <w:rFonts w:ascii="Times New Roman" w:eastAsia="Times New Roman" w:hAnsi="Times New Roman" w:cs="Times New Roman"/>
          <w:b/>
          <w:bCs/>
          <w:sz w:val="24"/>
          <w:szCs w:val="24"/>
        </w:rPr>
        <w:lastRenderedPageBreak/>
        <w:t xml:space="preserve">Catalonia and Quebec are analyzed in-depth and very competently.  The book should be of great interest to </w:t>
      </w:r>
      <w:proofErr w:type="spellStart"/>
      <w:r w:rsidR="005A0DB8" w:rsidRPr="000F6A3B">
        <w:rPr>
          <w:rFonts w:ascii="Times New Roman" w:eastAsia="Times New Roman" w:hAnsi="Times New Roman" w:cs="Times New Roman"/>
          <w:b/>
          <w:bCs/>
          <w:sz w:val="24"/>
          <w:szCs w:val="24"/>
        </w:rPr>
        <w:t>comparativists</w:t>
      </w:r>
      <w:proofErr w:type="spellEnd"/>
      <w:r w:rsidR="005A0DB8" w:rsidRPr="000F6A3B">
        <w:rPr>
          <w:rFonts w:ascii="Times New Roman" w:eastAsia="Times New Roman" w:hAnsi="Times New Roman" w:cs="Times New Roman"/>
          <w:b/>
          <w:bCs/>
          <w:sz w:val="24"/>
          <w:szCs w:val="24"/>
        </w:rPr>
        <w:t>, political theorists, and constitutional law scholars interested in the accommodation of national diversity in multinational democracies</w:t>
      </w:r>
      <w:r w:rsidR="005A0DB8" w:rsidRPr="005A0DB8">
        <w:rPr>
          <w:rFonts w:ascii="Times New Roman" w:eastAsia="Times New Roman" w:hAnsi="Times New Roman" w:cs="Times New Roman"/>
          <w:b/>
          <w:bCs/>
          <w:sz w:val="27"/>
          <w:szCs w:val="27"/>
        </w:rPr>
        <w:t>.</w:t>
      </w:r>
    </w:p>
    <w:p w:rsidR="009F66D0" w:rsidRDefault="005A0DB8" w:rsidP="00EC72E1">
      <w:pPr>
        <w:spacing w:before="100" w:beforeAutospacing="1" w:after="100" w:afterAutospacing="1" w:line="240" w:lineRule="auto"/>
        <w:rPr>
          <w:rFonts w:ascii="Times New Roman" w:eastAsia="Times New Roman" w:hAnsi="Times New Roman" w:cs="Times New Roman"/>
          <w:sz w:val="24"/>
          <w:szCs w:val="24"/>
        </w:rPr>
      </w:pPr>
      <w:r w:rsidRPr="005A0DB8">
        <w:rPr>
          <w:rFonts w:ascii="Times New Roman" w:eastAsia="Times New Roman" w:hAnsi="Times New Roman" w:cs="Times New Roman"/>
          <w:sz w:val="27"/>
          <w:szCs w:val="27"/>
        </w:rPr>
        <w:t xml:space="preserve">Prof. Alain Gagnon, Canada Research Chair, </w:t>
      </w:r>
      <w:proofErr w:type="spellStart"/>
      <w:r w:rsidRPr="005A0DB8">
        <w:rPr>
          <w:rFonts w:ascii="Times New Roman" w:eastAsia="Times New Roman" w:hAnsi="Times New Roman" w:cs="Times New Roman"/>
          <w:sz w:val="27"/>
          <w:szCs w:val="27"/>
        </w:rPr>
        <w:t>Univers</w:t>
      </w:r>
      <w:r w:rsidR="00EC72E1">
        <w:rPr>
          <w:rFonts w:ascii="Times New Roman" w:eastAsia="Times New Roman" w:hAnsi="Times New Roman" w:cs="Times New Roman"/>
          <w:sz w:val="27"/>
          <w:szCs w:val="27"/>
        </w:rPr>
        <w:t>ité</w:t>
      </w:r>
      <w:proofErr w:type="spellEnd"/>
      <w:r w:rsidR="00EC72E1">
        <w:rPr>
          <w:rFonts w:ascii="Times New Roman" w:eastAsia="Times New Roman" w:hAnsi="Times New Roman" w:cs="Times New Roman"/>
          <w:sz w:val="27"/>
          <w:szCs w:val="27"/>
        </w:rPr>
        <w:t xml:space="preserve"> du Québec à Montréal, Canada</w:t>
      </w:r>
    </w:p>
    <w:p w:rsidR="009F66D0" w:rsidRDefault="009F66D0" w:rsidP="009F66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sidRPr="009F66D0">
        <w:rPr>
          <w:rFonts w:ascii="Times New Roman" w:eastAsia="Times New Roman" w:hAnsi="Times New Roman" w:cs="Times New Roman"/>
          <w:b/>
          <w:sz w:val="24"/>
          <w:szCs w:val="24"/>
        </w:rPr>
        <w:t xml:space="preserve">The empirical work in </w:t>
      </w:r>
      <w:r w:rsidRPr="009F66D0">
        <w:rPr>
          <w:rFonts w:ascii="Times New Roman" w:eastAsia="Times New Roman" w:hAnsi="Times New Roman" w:cs="Times New Roman"/>
          <w:b/>
          <w:i/>
          <w:iCs/>
          <w:sz w:val="24"/>
          <w:szCs w:val="24"/>
        </w:rPr>
        <w:t>Visions of Sovereignty</w:t>
      </w:r>
      <w:r w:rsidRPr="009F66D0">
        <w:rPr>
          <w:rFonts w:ascii="Times New Roman" w:eastAsia="Times New Roman" w:hAnsi="Times New Roman" w:cs="Times New Roman"/>
          <w:b/>
          <w:sz w:val="24"/>
          <w:szCs w:val="24"/>
        </w:rPr>
        <w:t xml:space="preserve"> is ambitious and innovative, giving valuable insight into the factors that lead nationalists to opt for different constitutional goals.</w:t>
      </w:r>
    </w:p>
    <w:p w:rsidR="009F66D0" w:rsidRPr="009F66D0" w:rsidRDefault="009F66D0" w:rsidP="009F66D0">
      <w:pPr>
        <w:spacing w:after="0" w:line="240" w:lineRule="auto"/>
        <w:rPr>
          <w:rFonts w:ascii="Times New Roman" w:eastAsia="Times New Roman" w:hAnsi="Times New Roman" w:cs="Times New Roman"/>
          <w:b/>
          <w:sz w:val="24"/>
          <w:szCs w:val="24"/>
        </w:rPr>
      </w:pPr>
    </w:p>
    <w:p w:rsidR="009F66D0" w:rsidRPr="009F66D0" w:rsidRDefault="00687030" w:rsidP="009F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roofErr w:type="spellStart"/>
      <w:r w:rsidR="009F66D0" w:rsidRPr="009F66D0">
        <w:rPr>
          <w:rFonts w:ascii="Times New Roman" w:eastAsia="Times New Roman" w:hAnsi="Times New Roman" w:cs="Times New Roman"/>
          <w:sz w:val="24"/>
          <w:szCs w:val="24"/>
        </w:rPr>
        <w:t>Anwen</w:t>
      </w:r>
      <w:proofErr w:type="spellEnd"/>
      <w:r w:rsidR="009F66D0" w:rsidRPr="009F66D0">
        <w:rPr>
          <w:rFonts w:ascii="Times New Roman" w:eastAsia="Times New Roman" w:hAnsi="Times New Roman" w:cs="Times New Roman"/>
          <w:sz w:val="24"/>
          <w:szCs w:val="24"/>
        </w:rPr>
        <w:t xml:space="preserve"> Elias, </w:t>
      </w:r>
      <w:proofErr w:type="spellStart"/>
      <w:r w:rsidR="009F66D0" w:rsidRPr="009F66D0">
        <w:rPr>
          <w:rFonts w:ascii="Times New Roman" w:eastAsia="Times New Roman" w:hAnsi="Times New Roman" w:cs="Times New Roman"/>
          <w:sz w:val="24"/>
          <w:szCs w:val="24"/>
        </w:rPr>
        <w:t>Aberystwyth</w:t>
      </w:r>
      <w:proofErr w:type="spellEnd"/>
      <w:r w:rsidR="009F66D0" w:rsidRPr="009F66D0">
        <w:rPr>
          <w:rFonts w:ascii="Times New Roman" w:eastAsia="Times New Roman" w:hAnsi="Times New Roman" w:cs="Times New Roman"/>
          <w:sz w:val="24"/>
          <w:szCs w:val="24"/>
        </w:rPr>
        <w:t xml:space="preserve"> University, Wales, UK</w:t>
      </w:r>
    </w:p>
    <w:p w:rsidR="005A0DB8" w:rsidRPr="0023005C" w:rsidRDefault="005A0DB8" w:rsidP="005A0DB8">
      <w:pPr>
        <w:spacing w:after="0" w:line="240" w:lineRule="auto"/>
        <w:rPr>
          <w:rFonts w:ascii="Times New Roman" w:eastAsia="Times New Roman" w:hAnsi="Times New Roman" w:cs="Times New Roman"/>
          <w:b/>
          <w:sz w:val="24"/>
          <w:szCs w:val="24"/>
        </w:rPr>
      </w:pPr>
    </w:p>
    <w:p w:rsidR="0023005C" w:rsidRPr="000F6A3B" w:rsidRDefault="0023005C" w:rsidP="0023005C">
      <w:pPr>
        <w:spacing w:after="0" w:line="240" w:lineRule="auto"/>
        <w:rPr>
          <w:rFonts w:ascii="Times New Roman" w:eastAsia="Times New Roman" w:hAnsi="Times New Roman" w:cs="Times New Roman"/>
          <w:b/>
          <w:sz w:val="24"/>
          <w:szCs w:val="24"/>
        </w:rPr>
      </w:pPr>
      <w:r w:rsidRPr="000F6A3B">
        <w:rPr>
          <w:rFonts w:ascii="Times New Roman" w:eastAsia="Times New Roman" w:hAnsi="Times New Roman" w:cs="Times New Roman"/>
          <w:b/>
          <w:sz w:val="24"/>
          <w:szCs w:val="24"/>
        </w:rPr>
        <w:t xml:space="preserve">This extremely interesting book employs some excellent original material and argumentation. Because it focuses on a range of parties grappling with the constitutional issue, </w:t>
      </w:r>
      <w:r w:rsidRPr="000F6A3B">
        <w:rPr>
          <w:rFonts w:ascii="Times New Roman" w:eastAsia="Times New Roman" w:hAnsi="Times New Roman" w:cs="Times New Roman"/>
          <w:b/>
          <w:i/>
          <w:iCs/>
          <w:sz w:val="24"/>
          <w:szCs w:val="24"/>
        </w:rPr>
        <w:t>Visions of Sovereignty</w:t>
      </w:r>
      <w:r w:rsidRPr="000F6A3B">
        <w:rPr>
          <w:rFonts w:ascii="Times New Roman" w:eastAsia="Times New Roman" w:hAnsi="Times New Roman" w:cs="Times New Roman"/>
          <w:b/>
          <w:sz w:val="24"/>
          <w:szCs w:val="24"/>
        </w:rPr>
        <w:t xml:space="preserve"> really adds to the literature on parties and the general phenomenon of constitutional politics and secession.</w:t>
      </w:r>
    </w:p>
    <w:p w:rsidR="0023005C" w:rsidRPr="000F6A3B" w:rsidRDefault="0023005C" w:rsidP="0023005C">
      <w:pPr>
        <w:spacing w:after="0" w:line="240" w:lineRule="auto"/>
        <w:rPr>
          <w:rFonts w:eastAsia="Times New Roman"/>
          <w:b/>
          <w:sz w:val="24"/>
          <w:szCs w:val="24"/>
        </w:rPr>
      </w:pPr>
    </w:p>
    <w:p w:rsidR="0023005C" w:rsidRDefault="00687030" w:rsidP="0023005C">
      <w:pPr>
        <w:spacing w:after="0" w:line="240" w:lineRule="auto"/>
        <w:rPr>
          <w:rFonts w:eastAsia="Times New Roman"/>
        </w:rPr>
      </w:pPr>
      <w:r>
        <w:rPr>
          <w:rFonts w:eastAsia="Times New Roman"/>
        </w:rPr>
        <w:t xml:space="preserve">Prof. </w:t>
      </w:r>
      <w:r w:rsidR="0023005C" w:rsidRPr="009F66D0">
        <w:rPr>
          <w:rFonts w:eastAsia="Times New Roman"/>
        </w:rPr>
        <w:t xml:space="preserve">Peter Lynch, University of </w:t>
      </w:r>
      <w:proofErr w:type="spellStart"/>
      <w:r w:rsidR="0023005C" w:rsidRPr="009F66D0">
        <w:rPr>
          <w:rFonts w:eastAsia="Times New Roman"/>
        </w:rPr>
        <w:t>Stirling</w:t>
      </w:r>
      <w:proofErr w:type="spellEnd"/>
      <w:r w:rsidR="0023005C" w:rsidRPr="009F66D0">
        <w:rPr>
          <w:rFonts w:eastAsia="Times New Roman"/>
        </w:rPr>
        <w:t xml:space="preserve">, Scotland, UK </w:t>
      </w:r>
    </w:p>
    <w:p w:rsidR="005E582A" w:rsidRDefault="005E582A" w:rsidP="0023005C">
      <w:pPr>
        <w:spacing w:after="0" w:line="240" w:lineRule="auto"/>
        <w:rPr>
          <w:rFonts w:eastAsia="Times New Roman"/>
        </w:rPr>
      </w:pPr>
    </w:p>
    <w:p w:rsidR="005E582A" w:rsidRPr="00EF1D5A" w:rsidRDefault="005E582A" w:rsidP="005E582A">
      <w:pPr>
        <w:spacing w:after="0" w:line="240" w:lineRule="auto"/>
        <w:rPr>
          <w:rFonts w:ascii="Times New Roman" w:eastAsia="Times New Roman" w:hAnsi="Times New Roman" w:cs="Times New Roman"/>
          <w:b/>
        </w:rPr>
      </w:pPr>
      <w:r w:rsidRPr="00EF1D5A">
        <w:rPr>
          <w:rFonts w:ascii="Times New Roman" w:eastAsia="Times New Roman" w:hAnsi="Times New Roman" w:cs="Times New Roman"/>
          <w:b/>
          <w:i/>
          <w:iCs/>
          <w:sz w:val="24"/>
          <w:szCs w:val="24"/>
        </w:rPr>
        <w:t xml:space="preserve">Visions of Sovereignty </w:t>
      </w:r>
      <w:r w:rsidRPr="00EF1D5A">
        <w:rPr>
          <w:rFonts w:ascii="Times New Roman" w:eastAsia="Times New Roman" w:hAnsi="Times New Roman" w:cs="Times New Roman"/>
          <w:b/>
          <w:sz w:val="24"/>
          <w:szCs w:val="24"/>
        </w:rPr>
        <w:t>is an outstanding and timely contribution to the study of nationalist movements in multinational states. Not only</w:t>
      </w:r>
      <w:r w:rsidR="00E84CC5" w:rsidRPr="00EF1D5A">
        <w:rPr>
          <w:rFonts w:ascii="Times New Roman" w:eastAsia="Times New Roman" w:hAnsi="Times New Roman" w:cs="Times New Roman"/>
          <w:b/>
          <w:sz w:val="24"/>
          <w:szCs w:val="24"/>
        </w:rPr>
        <w:t xml:space="preserve"> does it provide</w:t>
      </w:r>
      <w:r w:rsidRPr="00EF1D5A">
        <w:rPr>
          <w:rFonts w:ascii="Times New Roman" w:eastAsia="Times New Roman" w:hAnsi="Times New Roman" w:cs="Times New Roman"/>
          <w:b/>
          <w:sz w:val="24"/>
          <w:szCs w:val="24"/>
        </w:rPr>
        <w:t xml:space="preserve"> a detailed account of the contrasting political strategies and shed light on tensions and internal variations within nationalist movements in Quebec and Catalonia, but it also significantly contributes to the growing literature on multinational democracies</w:t>
      </w:r>
      <w:r w:rsidRPr="00EF1D5A">
        <w:rPr>
          <w:rFonts w:ascii="Times New Roman" w:eastAsia="Times New Roman" w:hAnsi="Times New Roman" w:cs="Times New Roman"/>
          <w:b/>
        </w:rPr>
        <w:t xml:space="preserve">. </w:t>
      </w:r>
    </w:p>
    <w:p w:rsidR="005E582A" w:rsidRPr="00EF1D5A" w:rsidRDefault="005E582A" w:rsidP="005E582A">
      <w:pPr>
        <w:spacing w:after="0" w:line="240" w:lineRule="auto"/>
        <w:rPr>
          <w:rFonts w:ascii="Times New Roman" w:eastAsia="Times New Roman" w:hAnsi="Times New Roman" w:cs="Times New Roman"/>
          <w:b/>
        </w:rPr>
      </w:pPr>
    </w:p>
    <w:p w:rsidR="005E582A" w:rsidRPr="005E582A" w:rsidRDefault="005E582A" w:rsidP="005E582A">
      <w:pPr>
        <w:spacing w:after="0" w:line="240" w:lineRule="auto"/>
        <w:rPr>
          <w:rFonts w:eastAsia="Times New Roman"/>
        </w:rPr>
      </w:pPr>
      <w:r w:rsidRPr="005E582A">
        <w:rPr>
          <w:rFonts w:eastAsia="Times New Roman"/>
        </w:rPr>
        <w:t xml:space="preserve"> François </w:t>
      </w:r>
      <w:proofErr w:type="spellStart"/>
      <w:r w:rsidRPr="005E582A">
        <w:rPr>
          <w:rFonts w:eastAsia="Times New Roman"/>
        </w:rPr>
        <w:t>Rocher</w:t>
      </w:r>
      <w:proofErr w:type="spellEnd"/>
      <w:r w:rsidRPr="005E582A">
        <w:rPr>
          <w:rFonts w:eastAsia="Times New Roman"/>
        </w:rPr>
        <w:t>, School of Political Studies, University of Ottawa, Canada.</w:t>
      </w:r>
    </w:p>
    <w:p w:rsidR="005E582A" w:rsidRPr="005E582A" w:rsidRDefault="005E582A" w:rsidP="005E582A">
      <w:pPr>
        <w:spacing w:after="0" w:line="240" w:lineRule="auto"/>
        <w:rPr>
          <w:rFonts w:eastAsia="Times New Roman"/>
        </w:rPr>
      </w:pPr>
      <w:r w:rsidRPr="005E582A">
        <w:rPr>
          <w:rFonts w:eastAsia="Times New Roman"/>
        </w:rPr>
        <w:t> </w:t>
      </w:r>
    </w:p>
    <w:p w:rsidR="005E582A" w:rsidRDefault="009A0B2C" w:rsidP="0023005C">
      <w:pPr>
        <w:spacing w:after="0" w:line="240" w:lineRule="auto"/>
        <w:rPr>
          <w:b/>
          <w:bCs/>
        </w:rPr>
      </w:pPr>
      <w:r>
        <w:rPr>
          <w:b/>
          <w:bCs/>
        </w:rPr>
        <w:t>"</w:t>
      </w:r>
      <w:proofErr w:type="spellStart"/>
      <w:r>
        <w:rPr>
          <w:b/>
          <w:bCs/>
        </w:rPr>
        <w:t>Lluch</w:t>
      </w:r>
      <w:proofErr w:type="spellEnd"/>
      <w:r>
        <w:rPr>
          <w:b/>
          <w:bCs/>
        </w:rPr>
        <w:t xml:space="preserve"> employs an impressive array of empirical evidence to offer new insights into the workings of nationalist movements</w:t>
      </w:r>
      <w:proofErr w:type="gramStart"/>
      <w:r>
        <w:rPr>
          <w:b/>
          <w:bCs/>
        </w:rPr>
        <w:t>. '</w:t>
      </w:r>
      <w:proofErr w:type="gramEnd"/>
      <w:r>
        <w:rPr>
          <w:b/>
          <w:bCs/>
        </w:rPr>
        <w:t>Visions of Sovereignty' skilfully demonstrates that such movements are not homogenous entities as generally thought, but they are made up of multiple territorial actors, each with competing constitutional demands that pulls them into different directions over time. This perspective is an important addition to the literature.”</w:t>
      </w:r>
    </w:p>
    <w:p w:rsidR="009A0B2C" w:rsidRDefault="009A0B2C" w:rsidP="0023005C">
      <w:pPr>
        <w:spacing w:after="0" w:line="240" w:lineRule="auto"/>
        <w:rPr>
          <w:b/>
          <w:bCs/>
        </w:rPr>
      </w:pPr>
    </w:p>
    <w:p w:rsidR="009A0B2C" w:rsidRPr="009A0B2C" w:rsidRDefault="009A0B2C" w:rsidP="0023005C">
      <w:pPr>
        <w:spacing w:after="0" w:line="240" w:lineRule="auto"/>
        <w:rPr>
          <w:rFonts w:eastAsia="Times New Roman"/>
        </w:rPr>
      </w:pPr>
      <w:r>
        <w:rPr>
          <w:bCs/>
        </w:rPr>
        <w:t>Eve Hepburn, Professor of Political Science, University of Edinburgh, Scotland, UK</w:t>
      </w:r>
    </w:p>
    <w:sectPr w:rsidR="009A0B2C" w:rsidRPr="009A0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8E"/>
    <w:rsid w:val="00001526"/>
    <w:rsid w:val="00016051"/>
    <w:rsid w:val="000D0252"/>
    <w:rsid w:val="000F6A3B"/>
    <w:rsid w:val="00150A65"/>
    <w:rsid w:val="00166441"/>
    <w:rsid w:val="001837F7"/>
    <w:rsid w:val="001A5FDB"/>
    <w:rsid w:val="0023005C"/>
    <w:rsid w:val="00281599"/>
    <w:rsid w:val="0038319B"/>
    <w:rsid w:val="00465757"/>
    <w:rsid w:val="00470884"/>
    <w:rsid w:val="004D6844"/>
    <w:rsid w:val="004D7AA2"/>
    <w:rsid w:val="005A0DB8"/>
    <w:rsid w:val="005E582A"/>
    <w:rsid w:val="005E5BE4"/>
    <w:rsid w:val="00617DBD"/>
    <w:rsid w:val="006343A8"/>
    <w:rsid w:val="00687030"/>
    <w:rsid w:val="006B7F28"/>
    <w:rsid w:val="00846B42"/>
    <w:rsid w:val="00897DA2"/>
    <w:rsid w:val="008D3329"/>
    <w:rsid w:val="009A0B2C"/>
    <w:rsid w:val="009B11BE"/>
    <w:rsid w:val="009B6FFB"/>
    <w:rsid w:val="009E23B5"/>
    <w:rsid w:val="009F66D0"/>
    <w:rsid w:val="00A44D89"/>
    <w:rsid w:val="00A64316"/>
    <w:rsid w:val="00AE706E"/>
    <w:rsid w:val="00B76479"/>
    <w:rsid w:val="00C31C0F"/>
    <w:rsid w:val="00C42938"/>
    <w:rsid w:val="00C9398E"/>
    <w:rsid w:val="00CA1866"/>
    <w:rsid w:val="00CC6D3E"/>
    <w:rsid w:val="00CF0586"/>
    <w:rsid w:val="00CF6E58"/>
    <w:rsid w:val="00D61B40"/>
    <w:rsid w:val="00D90AB3"/>
    <w:rsid w:val="00DC6CA2"/>
    <w:rsid w:val="00E126E7"/>
    <w:rsid w:val="00E134C9"/>
    <w:rsid w:val="00E84CC5"/>
    <w:rsid w:val="00E979C9"/>
    <w:rsid w:val="00EC72E1"/>
    <w:rsid w:val="00EF1D5A"/>
    <w:rsid w:val="00EF4DD2"/>
    <w:rsid w:val="00F91570"/>
    <w:rsid w:val="00F97998"/>
    <w:rsid w:val="00FE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B8"/>
    <w:rPr>
      <w:rFonts w:ascii="Tahoma" w:hAnsi="Tahoma" w:cs="Tahoma"/>
      <w:sz w:val="16"/>
      <w:szCs w:val="16"/>
    </w:rPr>
  </w:style>
  <w:style w:type="paragraph" w:styleId="NormalWeb">
    <w:name w:val="Normal (Web)"/>
    <w:basedOn w:val="Normal"/>
    <w:uiPriority w:val="99"/>
    <w:semiHidden/>
    <w:unhideWhenUsed/>
    <w:rsid w:val="009F66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B8"/>
    <w:rPr>
      <w:rFonts w:ascii="Tahoma" w:hAnsi="Tahoma" w:cs="Tahoma"/>
      <w:sz w:val="16"/>
      <w:szCs w:val="16"/>
    </w:rPr>
  </w:style>
  <w:style w:type="paragraph" w:styleId="NormalWeb">
    <w:name w:val="Normal (Web)"/>
    <w:basedOn w:val="Normal"/>
    <w:uiPriority w:val="99"/>
    <w:semiHidden/>
    <w:unhideWhenUsed/>
    <w:rsid w:val="009F66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2289">
      <w:bodyDiv w:val="1"/>
      <w:marLeft w:val="0"/>
      <w:marRight w:val="0"/>
      <w:marTop w:val="0"/>
      <w:marBottom w:val="0"/>
      <w:divBdr>
        <w:top w:val="none" w:sz="0" w:space="0" w:color="auto"/>
        <w:left w:val="none" w:sz="0" w:space="0" w:color="auto"/>
        <w:bottom w:val="none" w:sz="0" w:space="0" w:color="auto"/>
        <w:right w:val="none" w:sz="0" w:space="0" w:color="auto"/>
      </w:divBdr>
    </w:div>
    <w:div w:id="1303269778">
      <w:bodyDiv w:val="1"/>
      <w:marLeft w:val="0"/>
      <w:marRight w:val="0"/>
      <w:marTop w:val="0"/>
      <w:marBottom w:val="0"/>
      <w:divBdr>
        <w:top w:val="none" w:sz="0" w:space="0" w:color="auto"/>
        <w:left w:val="none" w:sz="0" w:space="0" w:color="auto"/>
        <w:bottom w:val="none" w:sz="0" w:space="0" w:color="auto"/>
        <w:right w:val="none" w:sz="0" w:space="0" w:color="auto"/>
      </w:divBdr>
      <w:divsChild>
        <w:div w:id="1219560156">
          <w:marLeft w:val="0"/>
          <w:marRight w:val="0"/>
          <w:marTop w:val="0"/>
          <w:marBottom w:val="0"/>
          <w:divBdr>
            <w:top w:val="none" w:sz="0" w:space="0" w:color="auto"/>
            <w:left w:val="none" w:sz="0" w:space="0" w:color="auto"/>
            <w:bottom w:val="none" w:sz="0" w:space="0" w:color="auto"/>
            <w:right w:val="none" w:sz="0" w:space="0" w:color="auto"/>
          </w:divBdr>
          <w:divsChild>
            <w:div w:id="355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342">
      <w:bodyDiv w:val="1"/>
      <w:marLeft w:val="0"/>
      <w:marRight w:val="0"/>
      <w:marTop w:val="0"/>
      <w:marBottom w:val="0"/>
      <w:divBdr>
        <w:top w:val="none" w:sz="0" w:space="0" w:color="auto"/>
        <w:left w:val="none" w:sz="0" w:space="0" w:color="auto"/>
        <w:bottom w:val="none" w:sz="0" w:space="0" w:color="auto"/>
        <w:right w:val="none" w:sz="0" w:space="0" w:color="auto"/>
      </w:divBdr>
    </w:div>
    <w:div w:id="1755054882">
      <w:bodyDiv w:val="1"/>
      <w:marLeft w:val="0"/>
      <w:marRight w:val="0"/>
      <w:marTop w:val="0"/>
      <w:marBottom w:val="0"/>
      <w:divBdr>
        <w:top w:val="none" w:sz="0" w:space="0" w:color="auto"/>
        <w:left w:val="none" w:sz="0" w:space="0" w:color="auto"/>
        <w:bottom w:val="none" w:sz="0" w:space="0" w:color="auto"/>
        <w:right w:val="none" w:sz="0" w:space="0" w:color="auto"/>
      </w:divBdr>
      <w:divsChild>
        <w:div w:id="1070693922">
          <w:marLeft w:val="0"/>
          <w:marRight w:val="0"/>
          <w:marTop w:val="0"/>
          <w:marBottom w:val="0"/>
          <w:divBdr>
            <w:top w:val="none" w:sz="0" w:space="0" w:color="auto"/>
            <w:left w:val="none" w:sz="0" w:space="0" w:color="auto"/>
            <w:bottom w:val="none" w:sz="0" w:space="0" w:color="auto"/>
            <w:right w:val="none" w:sz="0" w:space="0" w:color="auto"/>
          </w:divBdr>
        </w:div>
        <w:div w:id="79563921">
          <w:marLeft w:val="0"/>
          <w:marRight w:val="0"/>
          <w:marTop w:val="0"/>
          <w:marBottom w:val="0"/>
          <w:divBdr>
            <w:top w:val="none" w:sz="0" w:space="0" w:color="auto"/>
            <w:left w:val="none" w:sz="0" w:space="0" w:color="auto"/>
            <w:bottom w:val="none" w:sz="0" w:space="0" w:color="auto"/>
            <w:right w:val="none" w:sz="0" w:space="0" w:color="auto"/>
          </w:divBdr>
        </w:div>
        <w:div w:id="413822272">
          <w:marLeft w:val="0"/>
          <w:marRight w:val="0"/>
          <w:marTop w:val="0"/>
          <w:marBottom w:val="0"/>
          <w:divBdr>
            <w:top w:val="none" w:sz="0" w:space="0" w:color="auto"/>
            <w:left w:val="none" w:sz="0" w:space="0" w:color="auto"/>
            <w:bottom w:val="none" w:sz="0" w:space="0" w:color="auto"/>
            <w:right w:val="none" w:sz="0" w:space="0" w:color="auto"/>
          </w:divBdr>
        </w:div>
      </w:divsChild>
    </w:div>
    <w:div w:id="18353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52</cp:revision>
  <dcterms:created xsi:type="dcterms:W3CDTF">2013-10-25T17:18:00Z</dcterms:created>
  <dcterms:modified xsi:type="dcterms:W3CDTF">2014-01-21T12:53:00Z</dcterms:modified>
</cp:coreProperties>
</file>